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80C3" w14:textId="77777777" w:rsidR="00AC596B" w:rsidRDefault="00AC596B" w:rsidP="00AC596B">
      <w:pPr>
        <w:pStyle w:val="Header"/>
        <w:tabs>
          <w:tab w:val="clear" w:pos="9026"/>
          <w:tab w:val="right" w:pos="8620"/>
        </w:tabs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1B46832C" wp14:editId="7B22E9A6">
            <wp:extent cx="2399579" cy="8924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RRIN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579" cy="892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D98633" w14:textId="77777777" w:rsidR="00CD5678" w:rsidRDefault="00CD5678"/>
    <w:p w14:paraId="2BFE2ACB" w14:textId="77777777" w:rsidR="00CD5678" w:rsidRDefault="00CD5678"/>
    <w:p w14:paraId="50BC8689" w14:textId="77777777" w:rsidR="00CD5678" w:rsidRDefault="00CD5678"/>
    <w:p w14:paraId="6B8218F9" w14:textId="77777777" w:rsidR="00CD5678" w:rsidRDefault="00CD5678"/>
    <w:p w14:paraId="7904F52D" w14:textId="77777777" w:rsidR="00CD5678" w:rsidRDefault="00CD5678"/>
    <w:p w14:paraId="6BC45DD3" w14:textId="6128C2C5" w:rsidR="00CD5678" w:rsidRPr="00FA67B8" w:rsidRDefault="004E12AB">
      <w:pPr>
        <w:rPr>
          <w:rFonts w:ascii="Avenir Book" w:hAnsi="Avenir Book"/>
          <w:b/>
          <w:bCs/>
          <w:sz w:val="24"/>
          <w:szCs w:val="24"/>
        </w:rPr>
      </w:pPr>
      <w:r w:rsidRPr="00FA67B8">
        <w:rPr>
          <w:rFonts w:ascii="Avenir Book" w:hAnsi="Avenir Book"/>
          <w:b/>
          <w:bCs/>
          <w:sz w:val="24"/>
          <w:szCs w:val="24"/>
        </w:rPr>
        <w:t xml:space="preserve">Dear </w:t>
      </w:r>
      <w:r w:rsidR="00913CF2" w:rsidRPr="00FA67B8">
        <w:rPr>
          <w:rFonts w:ascii="Avenir Book" w:hAnsi="Avenir Book"/>
          <w:b/>
          <w:bCs/>
          <w:sz w:val="24"/>
          <w:szCs w:val="24"/>
        </w:rPr>
        <w:t>new Perrin Technique patient,</w:t>
      </w:r>
      <w:r w:rsidRPr="00FA67B8">
        <w:rPr>
          <w:rFonts w:ascii="Avenir Book" w:hAnsi="Avenir Book"/>
          <w:b/>
          <w:bCs/>
          <w:sz w:val="24"/>
          <w:szCs w:val="24"/>
        </w:rPr>
        <w:t xml:space="preserve">                                                                            </w:t>
      </w:r>
    </w:p>
    <w:p w14:paraId="6750495B" w14:textId="77777777" w:rsidR="00CD5678" w:rsidRPr="00913CF2" w:rsidRDefault="00CD5678">
      <w:pPr>
        <w:rPr>
          <w:rFonts w:ascii="Avenir Book" w:hAnsi="Avenir Book"/>
          <w:sz w:val="28"/>
          <w:szCs w:val="28"/>
        </w:rPr>
      </w:pPr>
    </w:p>
    <w:p w14:paraId="42156D53" w14:textId="0E63C71F" w:rsidR="00CD5678" w:rsidRDefault="004E12AB" w:rsidP="00913CF2">
      <w:pPr>
        <w:jc w:val="both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 xml:space="preserve">        I am looking forward to meeting you at the initial consultation and I do hope that I can be of help. </w:t>
      </w:r>
    </w:p>
    <w:p w14:paraId="24DAB666" w14:textId="50DBB8AA" w:rsidR="00913CF2" w:rsidRPr="00913CF2" w:rsidRDefault="00913CF2" w:rsidP="00913CF2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ab/>
        <w:t>Please make sure you have paid for your appointment in advance by clicking the Pay for your Appointment button on your confirmation email. Thank you.</w:t>
      </w:r>
    </w:p>
    <w:p w14:paraId="4DEA6B5D" w14:textId="2C41F674" w:rsidR="00913CF2" w:rsidRPr="00913CF2" w:rsidRDefault="004E12AB" w:rsidP="00913CF2">
      <w:pP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</w:pPr>
      <w:r w:rsidRPr="00913CF2">
        <w:rPr>
          <w:rFonts w:ascii="Avenir Book" w:hAnsi="Avenir Book"/>
          <w:sz w:val="24"/>
          <w:szCs w:val="24"/>
        </w:rPr>
        <w:t xml:space="preserve">        The initial session will last for at least an hour and a half and will take the form of an interview followed by an examination. A diagnosis will be made based on the symptoms and the physical findings of </w:t>
      </w:r>
      <w:proofErr w:type="spellStart"/>
      <w:r w:rsidR="00913CF2">
        <w:rPr>
          <w:rFonts w:ascii="Avenir Book" w:hAnsi="Avenir Book"/>
          <w:sz w:val="24"/>
          <w:szCs w:val="24"/>
        </w:rPr>
        <w:t>Myalgic</w:t>
      </w:r>
      <w:proofErr w:type="spellEnd"/>
      <w:r w:rsidR="00913CF2">
        <w:rPr>
          <w:rFonts w:ascii="Avenir Book" w:hAnsi="Avenir Book"/>
          <w:sz w:val="24"/>
          <w:szCs w:val="24"/>
        </w:rPr>
        <w:t xml:space="preserve"> Encephalomyelitis (ME) or </w:t>
      </w:r>
      <w:proofErr w:type="gramStart"/>
      <w:r w:rsidR="00913CF2" w:rsidRPr="00913CF2">
        <w:rPr>
          <w:rFonts w:ascii="Avenir Book" w:hAnsi="Avenir Book"/>
          <w:sz w:val="24"/>
          <w:szCs w:val="24"/>
        </w:rPr>
        <w:t>C</w:t>
      </w:r>
      <w:r w:rsidR="00913CF2">
        <w:rPr>
          <w:rFonts w:ascii="Avenir Book" w:hAnsi="Avenir Book"/>
          <w:sz w:val="24"/>
          <w:szCs w:val="24"/>
        </w:rPr>
        <w:t>hronic Fatigue Syndrome</w:t>
      </w:r>
      <w:proofErr w:type="gramEnd"/>
      <w:r w:rsidR="00913CF2">
        <w:rPr>
          <w:rFonts w:ascii="Avenir Book" w:hAnsi="Avenir Book"/>
          <w:sz w:val="24"/>
          <w:szCs w:val="24"/>
        </w:rPr>
        <w:t xml:space="preserve"> (C</w:t>
      </w:r>
      <w:r w:rsidR="00913CF2" w:rsidRPr="00913CF2">
        <w:rPr>
          <w:rFonts w:ascii="Avenir Book" w:hAnsi="Avenir Book"/>
          <w:sz w:val="24"/>
          <w:szCs w:val="24"/>
        </w:rPr>
        <w:t>FS</w:t>
      </w:r>
      <w:r w:rsidR="00913CF2">
        <w:rPr>
          <w:rFonts w:ascii="Avenir Book" w:hAnsi="Avenir Book"/>
          <w:sz w:val="24"/>
          <w:szCs w:val="24"/>
        </w:rPr>
        <w:t>). No treatment will be given on this first visit.</w:t>
      </w:r>
    </w:p>
    <w:p w14:paraId="3AFD5C9D" w14:textId="5AD6D80A" w:rsidR="00913CF2" w:rsidRDefault="00913CF2" w:rsidP="00913CF2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     </w:t>
      </w:r>
      <w:r w:rsidR="004E12AB" w:rsidRPr="00913CF2">
        <w:rPr>
          <w:rFonts w:ascii="Avenir Book" w:hAnsi="Avenir Book"/>
          <w:sz w:val="24"/>
          <w:szCs w:val="24"/>
        </w:rPr>
        <w:t>ME</w:t>
      </w:r>
      <w:r>
        <w:rPr>
          <w:rFonts w:ascii="Avenir Book" w:hAnsi="Avenir Book"/>
          <w:sz w:val="24"/>
          <w:szCs w:val="24"/>
        </w:rPr>
        <w:t>/CFS</w:t>
      </w:r>
      <w:r w:rsidR="004E12AB" w:rsidRPr="00913CF2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a</w:t>
      </w:r>
      <w:r w:rsidR="004E12AB" w:rsidRPr="00913CF2">
        <w:rPr>
          <w:rFonts w:ascii="Avenir Book" w:hAnsi="Avenir Book"/>
          <w:sz w:val="24"/>
          <w:szCs w:val="24"/>
        </w:rPr>
        <w:t>dvice will also</w:t>
      </w:r>
      <w:r>
        <w:rPr>
          <w:rFonts w:ascii="Avenir Book" w:hAnsi="Avenir Book"/>
          <w:sz w:val="24"/>
          <w:szCs w:val="24"/>
        </w:rPr>
        <w:t xml:space="preserve"> </w:t>
      </w:r>
      <w:r w:rsidR="004E12AB" w:rsidRPr="00913CF2">
        <w:rPr>
          <w:rFonts w:ascii="Avenir Book" w:hAnsi="Avenir Book"/>
          <w:sz w:val="24"/>
          <w:szCs w:val="24"/>
        </w:rPr>
        <w:t xml:space="preserve">be given and the appropriate treatment plan discussed. The physical examination will include a breast examination and in follow up </w:t>
      </w:r>
      <w:proofErr w:type="gramStart"/>
      <w:r w:rsidR="004E12AB" w:rsidRPr="00913CF2">
        <w:rPr>
          <w:rFonts w:ascii="Avenir Book" w:hAnsi="Avenir Book"/>
          <w:sz w:val="24"/>
          <w:szCs w:val="24"/>
        </w:rPr>
        <w:t>consultations</w:t>
      </w:r>
      <w:proofErr w:type="gramEnd"/>
      <w:r w:rsidR="004E12AB" w:rsidRPr="00913CF2">
        <w:rPr>
          <w:rFonts w:ascii="Avenir Book" w:hAnsi="Avenir Book"/>
          <w:sz w:val="24"/>
          <w:szCs w:val="24"/>
        </w:rPr>
        <w:t xml:space="preserve"> treatment will include manual lymphatic drainage techniques which are carried out on the chest</w:t>
      </w:r>
      <w:r>
        <w:rPr>
          <w:rFonts w:ascii="Avenir Book" w:hAnsi="Avenir Book"/>
          <w:sz w:val="24"/>
          <w:szCs w:val="24"/>
        </w:rPr>
        <w:t xml:space="preserve"> and breasts</w:t>
      </w:r>
      <w:r w:rsidR="004E12AB" w:rsidRPr="00913CF2">
        <w:rPr>
          <w:rFonts w:ascii="Avenir Book" w:hAnsi="Avenir Book"/>
          <w:sz w:val="24"/>
          <w:szCs w:val="24"/>
        </w:rPr>
        <w:t xml:space="preserve"> as well as the back. Consent forms must be signed </w:t>
      </w:r>
      <w:r>
        <w:rPr>
          <w:rFonts w:ascii="Avenir Book" w:hAnsi="Avenir Book"/>
          <w:sz w:val="24"/>
          <w:szCs w:val="24"/>
        </w:rPr>
        <w:t xml:space="preserve">during your initial consultation </w:t>
      </w:r>
      <w:r w:rsidR="004E12AB" w:rsidRPr="00913CF2">
        <w:rPr>
          <w:rFonts w:ascii="Avenir Book" w:hAnsi="Avenir Book"/>
          <w:sz w:val="24"/>
          <w:szCs w:val="24"/>
        </w:rPr>
        <w:t xml:space="preserve">and a chaperone must be present (with female patients) before I will carry out the examination. </w:t>
      </w:r>
      <w:r>
        <w:rPr>
          <w:rFonts w:ascii="Avenir Book" w:hAnsi="Avenir Book"/>
          <w:sz w:val="24"/>
          <w:szCs w:val="24"/>
        </w:rPr>
        <w:t xml:space="preserve">My colleague and fellow osteopath, Jane Reynolds, can offer herself as your chaperone while I perform the breast examination and manual lymphatic drainage of breast tissue for an additional charge of £15. Alternatively, she can perform the breast examination and lymphatic drainage techniques of the breast tissue on my behalf, for an additional charge of £25. </w:t>
      </w:r>
    </w:p>
    <w:p w14:paraId="26568FD5" w14:textId="522E2A27" w:rsidR="00CD5678" w:rsidRPr="00913CF2" w:rsidRDefault="00913CF2" w:rsidP="00913CF2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    </w:t>
      </w:r>
      <w:r w:rsidR="004E12AB" w:rsidRPr="00913CF2">
        <w:rPr>
          <w:rFonts w:ascii="Avenir Book" w:hAnsi="Avenir Book"/>
          <w:sz w:val="24"/>
          <w:szCs w:val="24"/>
        </w:rPr>
        <w:t>There is no difference in the consultation and treatment whether the patient is male or female except for the necessity of a chaperone.  CFS/ME does not just affect you but your whole family and thus I also encourage spouses, partners</w:t>
      </w:r>
      <w:r>
        <w:rPr>
          <w:rFonts w:ascii="Avenir Book" w:hAnsi="Avenir Book"/>
          <w:sz w:val="24"/>
          <w:szCs w:val="24"/>
        </w:rPr>
        <w:t>, friends</w:t>
      </w:r>
      <w:r w:rsidR="004E12AB" w:rsidRPr="00913CF2">
        <w:rPr>
          <w:rFonts w:ascii="Avenir Book" w:hAnsi="Avenir Book"/>
          <w:sz w:val="24"/>
          <w:szCs w:val="24"/>
        </w:rPr>
        <w:t xml:space="preserve"> or parents to come to the first consultation so that they may fully understand the complexities of this disorder and also add any relevant information that may help me build up a better picture of your life before and during the illness.</w:t>
      </w:r>
    </w:p>
    <w:p w14:paraId="61D89DC4" w14:textId="2CE80038" w:rsidR="00CD5678" w:rsidRPr="00913CF2" w:rsidRDefault="004E12AB">
      <w:pPr>
        <w:pStyle w:val="BodyText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 xml:space="preserve">        If you are unable to bring a chaperone please contact </w:t>
      </w:r>
      <w:r w:rsidR="00913CF2">
        <w:rPr>
          <w:rFonts w:ascii="Avenir Book" w:hAnsi="Avenir Book"/>
          <w:sz w:val="24"/>
          <w:szCs w:val="24"/>
        </w:rPr>
        <w:t xml:space="preserve">Jane Reynolds, principal osteopath at our clinic, to discuss your options. </w:t>
      </w:r>
      <w:r w:rsidRPr="00913CF2">
        <w:rPr>
          <w:rFonts w:ascii="Avenir Book" w:hAnsi="Avenir Book"/>
          <w:sz w:val="24"/>
          <w:szCs w:val="24"/>
        </w:rPr>
        <w:t xml:space="preserve"> </w:t>
      </w:r>
      <w:r w:rsidR="00913CF2">
        <w:rPr>
          <w:rFonts w:ascii="Avenir Book" w:hAnsi="Avenir Book"/>
          <w:sz w:val="24"/>
          <w:szCs w:val="24"/>
        </w:rPr>
        <w:t xml:space="preserve">The clinic number is </w:t>
      </w:r>
      <w:r w:rsidR="00913CF2">
        <w:rPr>
          <w:rFonts w:ascii="Avenir Book" w:hAnsi="Avenir Book"/>
          <w:sz w:val="24"/>
          <w:szCs w:val="24"/>
        </w:rPr>
        <w:lastRenderedPageBreak/>
        <w:t xml:space="preserve">01323 655360. If we are </w:t>
      </w:r>
      <w:proofErr w:type="gramStart"/>
      <w:r w:rsidR="00913CF2">
        <w:rPr>
          <w:rFonts w:ascii="Avenir Book" w:hAnsi="Avenir Book"/>
          <w:sz w:val="24"/>
          <w:szCs w:val="24"/>
        </w:rPr>
        <w:t>busy</w:t>
      </w:r>
      <w:proofErr w:type="gramEnd"/>
      <w:r w:rsidR="00913CF2">
        <w:rPr>
          <w:rFonts w:ascii="Avenir Book" w:hAnsi="Avenir Book"/>
          <w:sz w:val="24"/>
          <w:szCs w:val="24"/>
        </w:rPr>
        <w:t xml:space="preserve"> please leave a message with your phone number and we will call you back as soon as possible.</w:t>
      </w:r>
    </w:p>
    <w:p w14:paraId="4E295BAB" w14:textId="230D83E9" w:rsidR="00CD5678" w:rsidRPr="00913CF2" w:rsidRDefault="004E12AB" w:rsidP="00913CF2">
      <w:pPr>
        <w:pStyle w:val="BodyText"/>
        <w:ind w:firstLine="720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>I reiterate</w:t>
      </w:r>
      <w:r w:rsidR="00913CF2">
        <w:rPr>
          <w:rFonts w:ascii="Avenir Book" w:hAnsi="Avenir Book"/>
          <w:sz w:val="24"/>
          <w:szCs w:val="24"/>
        </w:rPr>
        <w:t xml:space="preserve"> - </w:t>
      </w:r>
      <w:r w:rsidRPr="00913CF2">
        <w:rPr>
          <w:rFonts w:ascii="Avenir Book" w:hAnsi="Avenir Book"/>
          <w:sz w:val="24"/>
          <w:szCs w:val="24"/>
        </w:rPr>
        <w:t>No treatment will be given on this initial consultation. The whole trip and the length of the consultation is usually enough for most patients. I will give you a prognosis and advise you on supplements and as I have said above, determine a suitable treatment plan based on my findings. If I feel that The Perrin Technique is suitable for you, then the treatment will start the next time</w:t>
      </w:r>
      <w:r w:rsidR="00913CF2">
        <w:rPr>
          <w:rFonts w:ascii="Avenir Book" w:hAnsi="Avenir Book"/>
          <w:sz w:val="24"/>
          <w:szCs w:val="24"/>
        </w:rPr>
        <w:t>.</w:t>
      </w:r>
      <w:r w:rsidRPr="00913CF2">
        <w:rPr>
          <w:rFonts w:ascii="Avenir Book" w:hAnsi="Avenir Book"/>
          <w:sz w:val="24"/>
          <w:szCs w:val="24"/>
        </w:rPr>
        <w:t xml:space="preserve"> You will then be taught the self</w:t>
      </w:r>
      <w:r w:rsidR="00913CF2">
        <w:rPr>
          <w:rFonts w:ascii="Avenir Book" w:hAnsi="Avenir Book"/>
          <w:sz w:val="24"/>
          <w:szCs w:val="24"/>
        </w:rPr>
        <w:t>-</w:t>
      </w:r>
      <w:r w:rsidRPr="00913CF2">
        <w:rPr>
          <w:rFonts w:ascii="Avenir Book" w:hAnsi="Avenir Book"/>
          <w:sz w:val="24"/>
          <w:szCs w:val="24"/>
        </w:rPr>
        <w:t xml:space="preserve">massage routine in the first treatment session which usually occurs in the week following the initial consultation. Ideally the massage should be done by a third party </w:t>
      </w:r>
      <w:proofErr w:type="spellStart"/>
      <w:r w:rsidRPr="00913CF2">
        <w:rPr>
          <w:rFonts w:ascii="Avenir Book" w:hAnsi="Avenir Book"/>
          <w:sz w:val="24"/>
          <w:szCs w:val="24"/>
        </w:rPr>
        <w:t>eg.</w:t>
      </w:r>
      <w:proofErr w:type="spellEnd"/>
      <w:r w:rsidR="00913CF2">
        <w:rPr>
          <w:rFonts w:ascii="Avenir Book" w:hAnsi="Avenir Book"/>
          <w:sz w:val="24"/>
          <w:szCs w:val="24"/>
        </w:rPr>
        <w:t xml:space="preserve"> </w:t>
      </w:r>
      <w:r w:rsidRPr="00913CF2">
        <w:rPr>
          <w:rFonts w:ascii="Avenir Book" w:hAnsi="Avenir Book"/>
          <w:sz w:val="24"/>
          <w:szCs w:val="24"/>
        </w:rPr>
        <w:t>spouse/partner/parent</w:t>
      </w:r>
      <w:r w:rsidR="00913CF2">
        <w:rPr>
          <w:rFonts w:ascii="Avenir Book" w:hAnsi="Avenir Book"/>
          <w:sz w:val="24"/>
          <w:szCs w:val="24"/>
        </w:rPr>
        <w:t>/friend</w:t>
      </w:r>
      <w:r w:rsidRPr="00913CF2">
        <w:rPr>
          <w:rFonts w:ascii="Avenir Book" w:hAnsi="Avenir Book"/>
          <w:sz w:val="24"/>
          <w:szCs w:val="24"/>
        </w:rPr>
        <w:t xml:space="preserve"> who should also be present at the first treatment session so they may learn the exact technique. Th</w:t>
      </w:r>
      <w:r w:rsidR="00913CF2">
        <w:rPr>
          <w:rFonts w:ascii="Avenir Book" w:hAnsi="Avenir Book"/>
          <w:sz w:val="24"/>
          <w:szCs w:val="24"/>
        </w:rPr>
        <w:t>erefore,</w:t>
      </w:r>
      <w:r w:rsidRPr="00913CF2">
        <w:rPr>
          <w:rFonts w:ascii="Avenir Book" w:hAnsi="Avenir Book"/>
          <w:sz w:val="24"/>
          <w:szCs w:val="24"/>
        </w:rPr>
        <w:t xml:space="preserve"> even male patients are advised to bring along somebody to the first treatment session who can help them with the massage. </w:t>
      </w:r>
    </w:p>
    <w:p w14:paraId="23AE8571" w14:textId="798C33C1" w:rsidR="00CD5678" w:rsidRPr="00913CF2" w:rsidRDefault="004E12AB">
      <w:pPr>
        <w:jc w:val="both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 xml:space="preserve">       If you have any questions </w:t>
      </w:r>
      <w:r w:rsidR="00913CF2">
        <w:rPr>
          <w:rFonts w:ascii="Avenir Book" w:hAnsi="Avenir Book"/>
          <w:sz w:val="24"/>
          <w:szCs w:val="24"/>
        </w:rPr>
        <w:t xml:space="preserve">that do not relate to a chaperone, </w:t>
      </w:r>
      <w:r w:rsidRPr="00913CF2">
        <w:rPr>
          <w:rFonts w:ascii="Avenir Book" w:hAnsi="Avenir Book"/>
          <w:sz w:val="24"/>
          <w:szCs w:val="24"/>
        </w:rPr>
        <w:t xml:space="preserve">before the </w:t>
      </w:r>
      <w:r w:rsidR="00913CF2">
        <w:rPr>
          <w:rFonts w:ascii="Avenir Book" w:hAnsi="Avenir Book"/>
          <w:sz w:val="24"/>
          <w:szCs w:val="24"/>
        </w:rPr>
        <w:t xml:space="preserve">initial </w:t>
      </w:r>
      <w:r w:rsidRPr="00913CF2">
        <w:rPr>
          <w:rFonts w:ascii="Avenir Book" w:hAnsi="Avenir Book"/>
          <w:sz w:val="24"/>
          <w:szCs w:val="24"/>
        </w:rPr>
        <w:t>consultation</w:t>
      </w:r>
      <w:r w:rsidR="00913CF2">
        <w:rPr>
          <w:rFonts w:ascii="Avenir Book" w:hAnsi="Avenir Book"/>
          <w:sz w:val="24"/>
          <w:szCs w:val="24"/>
        </w:rPr>
        <w:t>,</w:t>
      </w:r>
      <w:r w:rsidRPr="00913CF2">
        <w:rPr>
          <w:rFonts w:ascii="Avenir Book" w:hAnsi="Avenir Book"/>
          <w:sz w:val="24"/>
          <w:szCs w:val="24"/>
        </w:rPr>
        <w:t xml:space="preserve"> please contact</w:t>
      </w:r>
      <w:r w:rsidR="00913CF2">
        <w:rPr>
          <w:rFonts w:ascii="Avenir Book" w:hAnsi="Avenir Book"/>
          <w:sz w:val="24"/>
          <w:szCs w:val="24"/>
        </w:rPr>
        <w:t xml:space="preserve"> me on my mobile – 07891 126154</w:t>
      </w:r>
      <w:r w:rsidRPr="00913CF2">
        <w:rPr>
          <w:rFonts w:ascii="Avenir Book" w:hAnsi="Avenir Book"/>
          <w:sz w:val="24"/>
          <w:szCs w:val="24"/>
        </w:rPr>
        <w:t xml:space="preserve">. </w:t>
      </w:r>
      <w:r w:rsidR="00913CF2">
        <w:rPr>
          <w:rFonts w:ascii="Avenir Book" w:hAnsi="Avenir Book"/>
          <w:sz w:val="24"/>
          <w:szCs w:val="24"/>
        </w:rPr>
        <w:t>If I am unable to take your call, please leave me a message and your number and I will get back to you as soon as I can.</w:t>
      </w:r>
    </w:p>
    <w:p w14:paraId="57C208D6" w14:textId="77777777" w:rsidR="00913CF2" w:rsidRDefault="004E12AB">
      <w:pPr>
        <w:jc w:val="both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 xml:space="preserve">                            </w:t>
      </w:r>
    </w:p>
    <w:p w14:paraId="38C37266" w14:textId="77777777" w:rsidR="00913CF2" w:rsidRDefault="004E12AB">
      <w:pPr>
        <w:jc w:val="both"/>
        <w:rPr>
          <w:rFonts w:ascii="Avenir Book" w:hAnsi="Avenir Book"/>
          <w:sz w:val="24"/>
          <w:szCs w:val="24"/>
        </w:rPr>
      </w:pPr>
      <w:r w:rsidRPr="00913CF2">
        <w:rPr>
          <w:rFonts w:ascii="Avenir Book" w:hAnsi="Avenir Book"/>
          <w:sz w:val="24"/>
          <w:szCs w:val="24"/>
        </w:rPr>
        <w:t>Yours,</w:t>
      </w:r>
    </w:p>
    <w:p w14:paraId="0DA46CC3" w14:textId="77777777" w:rsidR="00913CF2" w:rsidRDefault="00913CF2">
      <w:pPr>
        <w:jc w:val="both"/>
        <w:rPr>
          <w:rFonts w:ascii="Avenir Book" w:hAnsi="Avenir Book"/>
          <w:sz w:val="24"/>
          <w:szCs w:val="24"/>
        </w:rPr>
      </w:pPr>
    </w:p>
    <w:p w14:paraId="5FE5C075" w14:textId="77777777" w:rsidR="00913CF2" w:rsidRDefault="00913CF2">
      <w:pPr>
        <w:jc w:val="both"/>
        <w:rPr>
          <w:rFonts w:ascii="Avenir Book" w:hAnsi="Avenir Book"/>
          <w:sz w:val="24"/>
          <w:szCs w:val="24"/>
        </w:rPr>
      </w:pPr>
    </w:p>
    <w:p w14:paraId="4AA49B86" w14:textId="77777777" w:rsidR="00913CF2" w:rsidRDefault="00913CF2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Daniel Baines </w:t>
      </w:r>
      <w:proofErr w:type="spellStart"/>
      <w:proofErr w:type="gramStart"/>
      <w:r>
        <w:rPr>
          <w:rFonts w:ascii="Avenir Book" w:hAnsi="Avenir Book"/>
          <w:sz w:val="24"/>
          <w:szCs w:val="24"/>
        </w:rPr>
        <w:t>M.Ost</w:t>
      </w:r>
      <w:proofErr w:type="spellEnd"/>
      <w:proofErr w:type="gramEnd"/>
    </w:p>
    <w:p w14:paraId="7941FD1D" w14:textId="723C85A0" w:rsidR="00CD5678" w:rsidRPr="00913CF2" w:rsidRDefault="00913CF2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Registered Osteopath and Licensed Perrin Technique Practitioner</w:t>
      </w:r>
      <w:r w:rsidR="004E12AB" w:rsidRPr="00913CF2">
        <w:rPr>
          <w:rFonts w:ascii="Avenir Book" w:hAnsi="Avenir Book"/>
          <w:sz w:val="24"/>
          <w:szCs w:val="24"/>
        </w:rPr>
        <w:t xml:space="preserve">              </w:t>
      </w:r>
    </w:p>
    <w:p w14:paraId="455A4402" w14:textId="77777777" w:rsidR="00913CF2" w:rsidRDefault="00913CF2">
      <w:pPr>
        <w:jc w:val="both"/>
        <w:rPr>
          <w:sz w:val="24"/>
          <w:szCs w:val="24"/>
        </w:rPr>
      </w:pPr>
    </w:p>
    <w:p w14:paraId="73984329" w14:textId="12D60796" w:rsidR="00CD5678" w:rsidRDefault="004E12AB">
      <w:pPr>
        <w:jc w:val="both"/>
      </w:pPr>
      <w:r>
        <w:rPr>
          <w:sz w:val="24"/>
          <w:szCs w:val="24"/>
        </w:rPr>
        <w:t xml:space="preserve">                                                  </w:t>
      </w:r>
    </w:p>
    <w:sectPr w:rsidR="00CD5678">
      <w:headerReference w:type="default" r:id="rId7"/>
      <w:footerReference w:type="default" r:id="rId8"/>
      <w:pgSz w:w="12240" w:h="15840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67F6" w14:textId="77777777" w:rsidR="001B6E91" w:rsidRDefault="001B6E91">
      <w:r>
        <w:separator/>
      </w:r>
    </w:p>
  </w:endnote>
  <w:endnote w:type="continuationSeparator" w:id="0">
    <w:p w14:paraId="5C0EDEBC" w14:textId="77777777" w:rsidR="001B6E91" w:rsidRDefault="001B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724F" w14:textId="77777777" w:rsidR="00CD5678" w:rsidRDefault="00CD56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8985" w14:textId="77777777" w:rsidR="001B6E91" w:rsidRDefault="001B6E91">
      <w:r>
        <w:separator/>
      </w:r>
    </w:p>
  </w:footnote>
  <w:footnote w:type="continuationSeparator" w:id="0">
    <w:p w14:paraId="66C0BF85" w14:textId="77777777" w:rsidR="001B6E91" w:rsidRDefault="001B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CDC3" w14:textId="77777777" w:rsidR="00CD5678" w:rsidRDefault="00CD56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78"/>
    <w:rsid w:val="001B6E91"/>
    <w:rsid w:val="004E12AB"/>
    <w:rsid w:val="00913CF2"/>
    <w:rsid w:val="00AC596B"/>
    <w:rsid w:val="00CD5678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9AD"/>
  <w15:docId w15:val="{D41352D3-1867-E544-8B30-F77A549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913CF2"/>
    <w:rPr>
      <w:i/>
      <w:iCs/>
    </w:rPr>
  </w:style>
  <w:style w:type="paragraph" w:styleId="Header">
    <w:name w:val="header"/>
    <w:link w:val="HeaderChar"/>
    <w:rsid w:val="00AC596B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rsid w:val="00AC596B"/>
    <w:rPr>
      <w:rFonts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2021-08-02T16:42:00Z</dcterms:created>
  <dcterms:modified xsi:type="dcterms:W3CDTF">2021-08-02T16:46:00Z</dcterms:modified>
</cp:coreProperties>
</file>